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F4" w:rsidRPr="00061C30" w:rsidRDefault="00B00E4B" w:rsidP="00B00E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C30">
        <w:rPr>
          <w:rFonts w:ascii="Times New Roman" w:hAnsi="Times New Roman" w:cs="Times New Roman"/>
          <w:b/>
          <w:sz w:val="24"/>
          <w:szCs w:val="24"/>
          <w:u w:val="single"/>
        </w:rPr>
        <w:t>Техническая спецификация.</w:t>
      </w:r>
    </w:p>
    <w:p w:rsidR="00B00E4B" w:rsidRPr="00061C30" w:rsidRDefault="00D21E18" w:rsidP="00B00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Редуктор</w:t>
      </w:r>
      <w:r w:rsidR="00B00E4B" w:rsidRPr="00061C30">
        <w:rPr>
          <w:rFonts w:ascii="Times New Roman" w:hAnsi="Times New Roman" w:cs="Times New Roman"/>
          <w:b/>
          <w:sz w:val="24"/>
          <w:szCs w:val="24"/>
        </w:rPr>
        <w:t>.</w:t>
      </w:r>
    </w:p>
    <w:p w:rsidR="00B00E4B" w:rsidRPr="00061C30" w:rsidRDefault="00B00E4B" w:rsidP="00B00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C30">
        <w:rPr>
          <w:rFonts w:ascii="Times New Roman" w:hAnsi="Times New Roman" w:cs="Times New Roman"/>
          <w:b/>
          <w:sz w:val="24"/>
          <w:szCs w:val="24"/>
        </w:rPr>
        <w:t>Сфера применения:</w:t>
      </w:r>
    </w:p>
    <w:p w:rsidR="00B00E4B" w:rsidRPr="00061C30" w:rsidRDefault="00B00E4B" w:rsidP="00B00E4B">
      <w:pPr>
        <w:jc w:val="both"/>
        <w:rPr>
          <w:rFonts w:ascii="Times New Roman" w:hAnsi="Times New Roman" w:cs="Times New Roman"/>
          <w:sz w:val="24"/>
          <w:szCs w:val="24"/>
        </w:rPr>
      </w:pPr>
      <w:r w:rsidRPr="00061C30">
        <w:rPr>
          <w:rFonts w:ascii="Times New Roman" w:hAnsi="Times New Roman" w:cs="Times New Roman"/>
          <w:sz w:val="24"/>
          <w:szCs w:val="24"/>
        </w:rPr>
        <w:t>Кучное выщелачивание, горнорудная отрасль, добыча цветных металлов</w:t>
      </w:r>
      <w:r w:rsidR="009461E9">
        <w:rPr>
          <w:rFonts w:ascii="Times New Roman" w:hAnsi="Times New Roman" w:cs="Times New Roman"/>
          <w:sz w:val="24"/>
          <w:szCs w:val="24"/>
        </w:rPr>
        <w:t>, растениеводство и животноводство</w:t>
      </w:r>
      <w:bookmarkStart w:id="0" w:name="_GoBack"/>
      <w:bookmarkEnd w:id="0"/>
      <w:r w:rsidRPr="00061C30">
        <w:rPr>
          <w:rFonts w:ascii="Times New Roman" w:hAnsi="Times New Roman" w:cs="Times New Roman"/>
          <w:sz w:val="24"/>
          <w:szCs w:val="24"/>
        </w:rPr>
        <w:t>.</w:t>
      </w:r>
    </w:p>
    <w:p w:rsidR="00B00E4B" w:rsidRPr="00061C30" w:rsidRDefault="00B00E4B" w:rsidP="00B00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C30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B00E4B" w:rsidRPr="00061C30" w:rsidRDefault="00D21E18" w:rsidP="00B00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Редуктор</w:t>
      </w:r>
      <w:r w:rsidR="001F78CB">
        <w:rPr>
          <w:rFonts w:ascii="Times New Roman" w:hAnsi="Times New Roman" w:cs="Times New Roman"/>
          <w:sz w:val="24"/>
          <w:szCs w:val="24"/>
        </w:rPr>
        <w:t xml:space="preserve"> </w:t>
      </w:r>
      <w:r w:rsidR="00B00E4B" w:rsidRPr="00061C30">
        <w:rPr>
          <w:rFonts w:ascii="Times New Roman" w:hAnsi="Times New Roman" w:cs="Times New Roman"/>
          <w:sz w:val="24"/>
          <w:szCs w:val="24"/>
        </w:rPr>
        <w:t>- это</w:t>
      </w:r>
      <w:r>
        <w:rPr>
          <w:rFonts w:ascii="Times New Roman" w:hAnsi="Times New Roman" w:cs="Times New Roman"/>
          <w:sz w:val="24"/>
          <w:szCs w:val="24"/>
        </w:rPr>
        <w:t xml:space="preserve"> регулятор давления жидкости</w:t>
      </w:r>
      <w:r w:rsidR="00D76020" w:rsidRPr="00061C30">
        <w:rPr>
          <w:rFonts w:ascii="Times New Roman" w:hAnsi="Times New Roman" w:cs="Times New Roman"/>
          <w:sz w:val="24"/>
          <w:szCs w:val="24"/>
        </w:rPr>
        <w:t>, пон</w:t>
      </w:r>
      <w:r>
        <w:rPr>
          <w:rFonts w:ascii="Times New Roman" w:hAnsi="Times New Roman" w:cs="Times New Roman"/>
          <w:sz w:val="24"/>
          <w:szCs w:val="24"/>
        </w:rPr>
        <w:t>ижающий и выравнивающий его, входящий в состав системы</w:t>
      </w:r>
      <w:r w:rsidR="00B00E4B" w:rsidRPr="00061C30">
        <w:rPr>
          <w:rFonts w:ascii="Times New Roman" w:hAnsi="Times New Roman" w:cs="Times New Roman"/>
          <w:sz w:val="24"/>
          <w:szCs w:val="24"/>
        </w:rPr>
        <w:t xml:space="preserve"> для </w:t>
      </w:r>
      <w:r w:rsidR="009461E9">
        <w:rPr>
          <w:rFonts w:ascii="Times New Roman" w:hAnsi="Times New Roman" w:cs="Times New Roman"/>
          <w:sz w:val="24"/>
          <w:szCs w:val="24"/>
        </w:rPr>
        <w:t>полива посевных территорий, садов культурных растений, омовения стада в животноводческих фермах и орошения</w:t>
      </w:r>
      <w:r w:rsidR="009461E9" w:rsidRPr="00647801">
        <w:rPr>
          <w:rFonts w:ascii="Times New Roman" w:hAnsi="Times New Roman" w:cs="Times New Roman"/>
          <w:sz w:val="24"/>
          <w:szCs w:val="24"/>
        </w:rPr>
        <w:t xml:space="preserve"> рудной кучи (технология кучного выщелачивания)</w:t>
      </w:r>
      <w:r>
        <w:rPr>
          <w:rFonts w:ascii="Times New Roman" w:hAnsi="Times New Roman" w:cs="Times New Roman"/>
          <w:sz w:val="24"/>
          <w:szCs w:val="24"/>
        </w:rPr>
        <w:t>, позволяющий</w:t>
      </w:r>
      <w:r w:rsidR="00B00E4B" w:rsidRPr="00061C30">
        <w:rPr>
          <w:rFonts w:ascii="Times New Roman" w:hAnsi="Times New Roman" w:cs="Times New Roman"/>
          <w:sz w:val="24"/>
          <w:szCs w:val="24"/>
        </w:rPr>
        <w:t xml:space="preserve"> оптимально распределять раствор по поверхности. </w:t>
      </w:r>
      <w:r w:rsidR="00D76020" w:rsidRPr="00061C30">
        <w:rPr>
          <w:rFonts w:ascii="Times New Roman" w:hAnsi="Times New Roman" w:cs="Times New Roman"/>
          <w:sz w:val="24"/>
          <w:szCs w:val="24"/>
        </w:rPr>
        <w:t xml:space="preserve">Компоненты </w:t>
      </w:r>
      <w:r>
        <w:rPr>
          <w:rFonts w:ascii="Times New Roman" w:hAnsi="Times New Roman" w:cs="Times New Roman"/>
          <w:sz w:val="24"/>
          <w:szCs w:val="24"/>
        </w:rPr>
        <w:t>редуктора</w:t>
      </w:r>
      <w:r w:rsidR="00B00E4B" w:rsidRPr="00061C30">
        <w:rPr>
          <w:rFonts w:ascii="Times New Roman" w:hAnsi="Times New Roman" w:cs="Times New Roman"/>
          <w:sz w:val="24"/>
          <w:szCs w:val="24"/>
        </w:rPr>
        <w:t xml:space="preserve"> изготавливаются из композитных материалов, обладающих большой механической прочностью и устойчивостью</w:t>
      </w:r>
      <w:r w:rsidR="00807B26" w:rsidRPr="00061C30">
        <w:rPr>
          <w:rFonts w:ascii="Times New Roman" w:hAnsi="Times New Roman" w:cs="Times New Roman"/>
          <w:sz w:val="24"/>
          <w:szCs w:val="24"/>
        </w:rPr>
        <w:t xml:space="preserve"> к агрессивным химическим средам, что обеспечивает большой срок эксплуатации. К</w:t>
      </w:r>
      <w:r w:rsidR="00193E21">
        <w:rPr>
          <w:rFonts w:ascii="Times New Roman" w:hAnsi="Times New Roman" w:cs="Times New Roman"/>
          <w:sz w:val="24"/>
          <w:szCs w:val="24"/>
        </w:rPr>
        <w:t>омплект</w:t>
      </w:r>
      <w:r w:rsidR="00807B26" w:rsidRPr="00061C30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1F78CB">
        <w:rPr>
          <w:rFonts w:ascii="Times New Roman" w:hAnsi="Times New Roman" w:cs="Times New Roman"/>
          <w:sz w:val="24"/>
          <w:szCs w:val="24"/>
        </w:rPr>
        <w:t>ет в себя несколько элементов: р</w:t>
      </w:r>
      <w:r w:rsidR="00807B26" w:rsidRPr="00061C30">
        <w:rPr>
          <w:rFonts w:ascii="Times New Roman" w:hAnsi="Times New Roman" w:cs="Times New Roman"/>
          <w:sz w:val="24"/>
          <w:szCs w:val="24"/>
        </w:rPr>
        <w:t>едуктор</w:t>
      </w:r>
      <w:r w:rsidR="00822A8A" w:rsidRPr="00061C30">
        <w:rPr>
          <w:rFonts w:ascii="Times New Roman" w:hAnsi="Times New Roman" w:cs="Times New Roman"/>
          <w:sz w:val="24"/>
          <w:szCs w:val="24"/>
        </w:rPr>
        <w:t xml:space="preserve"> (регулятор давления)</w:t>
      </w:r>
      <w:r w:rsidR="001F78CB">
        <w:rPr>
          <w:rFonts w:ascii="Times New Roman" w:hAnsi="Times New Roman" w:cs="Times New Roman"/>
          <w:sz w:val="24"/>
          <w:szCs w:val="24"/>
        </w:rPr>
        <w:t>, пластмассовый</w:t>
      </w:r>
      <w:r w:rsidR="00D76020" w:rsidRPr="00061C30">
        <w:rPr>
          <w:rFonts w:ascii="Times New Roman" w:hAnsi="Times New Roman" w:cs="Times New Roman"/>
          <w:sz w:val="24"/>
          <w:szCs w:val="24"/>
        </w:rPr>
        <w:t xml:space="preserve"> </w:t>
      </w:r>
      <w:r w:rsidR="001F78CB">
        <w:rPr>
          <w:rFonts w:ascii="Times New Roman" w:hAnsi="Times New Roman" w:cs="Times New Roman"/>
          <w:sz w:val="24"/>
          <w:szCs w:val="24"/>
        </w:rPr>
        <w:t>переходник</w:t>
      </w:r>
      <w:r w:rsidR="00193E21">
        <w:rPr>
          <w:rFonts w:ascii="Times New Roman" w:hAnsi="Times New Roman" w:cs="Times New Roman"/>
          <w:sz w:val="24"/>
          <w:szCs w:val="24"/>
        </w:rPr>
        <w:t xml:space="preserve"> с внешней либо внутренней резьбой</w:t>
      </w:r>
      <w:r w:rsidR="00807B26" w:rsidRPr="00061C30">
        <w:rPr>
          <w:rFonts w:ascii="Times New Roman" w:hAnsi="Times New Roman" w:cs="Times New Roman"/>
          <w:sz w:val="24"/>
          <w:szCs w:val="24"/>
        </w:rPr>
        <w:t xml:space="preserve"> для соединения к пластиковым и металлическим трубам.</w:t>
      </w:r>
    </w:p>
    <w:p w:rsidR="00807B26" w:rsidRPr="00061C30" w:rsidRDefault="00807B26" w:rsidP="00B00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C30"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807B26" w:rsidRPr="00061C30" w:rsidRDefault="00822A8A" w:rsidP="00B00E4B">
      <w:pPr>
        <w:jc w:val="both"/>
        <w:rPr>
          <w:rFonts w:ascii="Times New Roman" w:hAnsi="Times New Roman" w:cs="Times New Roman"/>
          <w:sz w:val="24"/>
          <w:szCs w:val="24"/>
        </w:rPr>
      </w:pPr>
      <w:r w:rsidRPr="00061C30">
        <w:rPr>
          <w:rFonts w:ascii="Times New Roman" w:hAnsi="Times New Roman" w:cs="Times New Roman"/>
          <w:sz w:val="24"/>
          <w:szCs w:val="24"/>
        </w:rPr>
        <w:t>Редуктор понижает избыточное</w:t>
      </w:r>
      <w:r w:rsidR="00C32A84" w:rsidRPr="00061C30">
        <w:rPr>
          <w:rFonts w:ascii="Times New Roman" w:hAnsi="Times New Roman" w:cs="Times New Roman"/>
          <w:sz w:val="24"/>
          <w:szCs w:val="24"/>
        </w:rPr>
        <w:t xml:space="preserve"> давление жидкости в</w:t>
      </w:r>
      <w:r w:rsidRPr="00061C30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C32A84" w:rsidRPr="00061C30">
        <w:rPr>
          <w:rFonts w:ascii="Times New Roman" w:hAnsi="Times New Roman" w:cs="Times New Roman"/>
          <w:sz w:val="24"/>
          <w:szCs w:val="24"/>
        </w:rPr>
        <w:t xml:space="preserve"> до 1.4-1.6 кг/см</w:t>
      </w:r>
      <w:r w:rsidR="00C32A84" w:rsidRPr="00061C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1C30">
        <w:rPr>
          <w:rFonts w:ascii="Times New Roman" w:hAnsi="Times New Roman" w:cs="Times New Roman"/>
          <w:sz w:val="24"/>
          <w:szCs w:val="24"/>
        </w:rPr>
        <w:t>, тем самым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достигается гарантированно одинаковое</w:t>
      </w:r>
      <w:r w:rsidRPr="00061C30">
        <w:rPr>
          <w:rFonts w:ascii="Times New Roman" w:hAnsi="Times New Roman" w:cs="Times New Roman"/>
          <w:sz w:val="24"/>
          <w:szCs w:val="24"/>
        </w:rPr>
        <w:t xml:space="preserve"> распределе</w:t>
      </w:r>
      <w:r w:rsidR="00455FD9" w:rsidRPr="00061C30">
        <w:rPr>
          <w:rFonts w:ascii="Times New Roman" w:hAnsi="Times New Roman" w:cs="Times New Roman"/>
          <w:sz w:val="24"/>
          <w:szCs w:val="24"/>
        </w:rPr>
        <w:t>ние</w:t>
      </w:r>
      <w:r w:rsidR="00C32A84" w:rsidRPr="00061C30">
        <w:rPr>
          <w:rFonts w:ascii="Times New Roman" w:hAnsi="Times New Roman" w:cs="Times New Roman"/>
          <w:sz w:val="24"/>
          <w:szCs w:val="24"/>
        </w:rPr>
        <w:t xml:space="preserve"> давления на всех выходах оросительной сети труб</w:t>
      </w:r>
      <w:r w:rsidR="00193E21">
        <w:rPr>
          <w:rFonts w:ascii="Times New Roman" w:hAnsi="Times New Roman" w:cs="Times New Roman"/>
          <w:sz w:val="24"/>
          <w:szCs w:val="24"/>
        </w:rPr>
        <w:t>.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</w:t>
      </w:r>
      <w:r w:rsidR="00193E21">
        <w:rPr>
          <w:rFonts w:ascii="Times New Roman" w:hAnsi="Times New Roman" w:cs="Times New Roman"/>
          <w:sz w:val="24"/>
          <w:szCs w:val="24"/>
        </w:rPr>
        <w:t>Редуктора,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</w:t>
      </w:r>
      <w:r w:rsidR="00193E21">
        <w:rPr>
          <w:rFonts w:ascii="Times New Roman" w:hAnsi="Times New Roman" w:cs="Times New Roman"/>
          <w:sz w:val="24"/>
          <w:szCs w:val="24"/>
        </w:rPr>
        <w:t>внедрённые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в </w:t>
      </w:r>
      <w:r w:rsidR="00193E21">
        <w:rPr>
          <w:rFonts w:ascii="Times New Roman" w:hAnsi="Times New Roman" w:cs="Times New Roman"/>
          <w:sz w:val="24"/>
          <w:szCs w:val="24"/>
        </w:rPr>
        <w:t xml:space="preserve">оросительную </w:t>
      </w:r>
      <w:r w:rsidR="00455FD9" w:rsidRPr="00061C30">
        <w:rPr>
          <w:rFonts w:ascii="Times New Roman" w:hAnsi="Times New Roman" w:cs="Times New Roman"/>
          <w:sz w:val="24"/>
          <w:szCs w:val="24"/>
        </w:rPr>
        <w:t>систему</w:t>
      </w:r>
      <w:r w:rsidR="00193E21">
        <w:rPr>
          <w:rFonts w:ascii="Times New Roman" w:hAnsi="Times New Roman" w:cs="Times New Roman"/>
          <w:sz w:val="24"/>
          <w:szCs w:val="24"/>
        </w:rPr>
        <w:t xml:space="preserve"> труб,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дают отличные результат</w:t>
      </w:r>
      <w:r w:rsidR="00061C30" w:rsidRPr="00061C30">
        <w:rPr>
          <w:rFonts w:ascii="Times New Roman" w:hAnsi="Times New Roman" w:cs="Times New Roman"/>
          <w:sz w:val="24"/>
          <w:szCs w:val="24"/>
        </w:rPr>
        <w:t>ы по равномерному распределению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жидкости по всей</w:t>
      </w:r>
      <w:r w:rsidR="00061C30" w:rsidRPr="00061C30">
        <w:rPr>
          <w:rFonts w:ascii="Times New Roman" w:hAnsi="Times New Roman" w:cs="Times New Roman"/>
          <w:sz w:val="24"/>
          <w:szCs w:val="24"/>
        </w:rPr>
        <w:t xml:space="preserve"> орошаемой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061C30" w:rsidRPr="00061C30">
        <w:rPr>
          <w:rFonts w:ascii="Times New Roman" w:hAnsi="Times New Roman" w:cs="Times New Roman"/>
          <w:sz w:val="24"/>
          <w:szCs w:val="24"/>
        </w:rPr>
        <w:t xml:space="preserve">. </w:t>
      </w:r>
      <w:r w:rsidR="00193E21">
        <w:rPr>
          <w:rFonts w:ascii="Times New Roman" w:hAnsi="Times New Roman" w:cs="Times New Roman"/>
          <w:sz w:val="24"/>
          <w:szCs w:val="24"/>
        </w:rPr>
        <w:t>Они позволяют</w:t>
      </w:r>
      <w:r w:rsidR="00061C30" w:rsidRPr="00061C30">
        <w:rPr>
          <w:rFonts w:ascii="Times New Roman" w:hAnsi="Times New Roman" w:cs="Times New Roman"/>
          <w:sz w:val="24"/>
          <w:szCs w:val="24"/>
        </w:rPr>
        <w:t xml:space="preserve"> избежать</w:t>
      </w:r>
      <w:r w:rsidR="00455FD9" w:rsidRPr="00061C30">
        <w:rPr>
          <w:rFonts w:ascii="Times New Roman" w:hAnsi="Times New Roman" w:cs="Times New Roman"/>
          <w:sz w:val="24"/>
          <w:szCs w:val="24"/>
        </w:rPr>
        <w:t xml:space="preserve"> </w:t>
      </w:r>
      <w:r w:rsidR="00061C30" w:rsidRPr="00061C30">
        <w:rPr>
          <w:rFonts w:ascii="Times New Roman" w:hAnsi="Times New Roman" w:cs="Times New Roman"/>
          <w:sz w:val="24"/>
          <w:szCs w:val="24"/>
        </w:rPr>
        <w:t>избытка распыляемой жидкости в начале магистрали и явного дефицита в её конце.</w:t>
      </w:r>
    </w:p>
    <w:p w:rsidR="00EC58C3" w:rsidRPr="00061C30" w:rsidRDefault="00EC58C3" w:rsidP="00B00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C30">
        <w:rPr>
          <w:rFonts w:ascii="Times New Roman" w:hAnsi="Times New Roman" w:cs="Times New Roman"/>
          <w:b/>
          <w:sz w:val="24"/>
          <w:szCs w:val="24"/>
        </w:rPr>
        <w:t>Способ крепления:</w:t>
      </w:r>
    </w:p>
    <w:p w:rsidR="00807B26" w:rsidRPr="00061C30" w:rsidRDefault="0099005F" w:rsidP="00B00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Редуктор крепи</w:t>
      </w:r>
      <w:r w:rsidR="00EC58C3" w:rsidRPr="00061C30">
        <w:rPr>
          <w:rFonts w:ascii="Times New Roman" w:hAnsi="Times New Roman" w:cs="Times New Roman"/>
          <w:sz w:val="24"/>
          <w:szCs w:val="24"/>
        </w:rPr>
        <w:t>тся к пластиковым или металлическим трубам посредством хомутов и резьбового соединения.</w:t>
      </w:r>
    </w:p>
    <w:p w:rsidR="00EC58C3" w:rsidRPr="00061C30" w:rsidRDefault="00EC58C3" w:rsidP="00B00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C30">
        <w:rPr>
          <w:rFonts w:ascii="Times New Roman" w:hAnsi="Times New Roman" w:cs="Times New Roman"/>
          <w:b/>
          <w:sz w:val="24"/>
          <w:szCs w:val="24"/>
        </w:rPr>
        <w:t>Технические параметры:</w:t>
      </w:r>
    </w:p>
    <w:tbl>
      <w:tblPr>
        <w:tblW w:w="1048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  <w:gridCol w:w="851"/>
        <w:gridCol w:w="5103"/>
      </w:tblGrid>
      <w:tr w:rsidR="00EC58C3" w:rsidRPr="00061C30" w:rsidTr="0099005F">
        <w:trPr>
          <w:trHeight w:val="222"/>
        </w:trPr>
        <w:tc>
          <w:tcPr>
            <w:tcW w:w="4527" w:type="dxa"/>
          </w:tcPr>
          <w:p w:rsidR="00EC58C3" w:rsidRPr="00061C30" w:rsidRDefault="00106992" w:rsidP="0010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1" w:type="dxa"/>
          </w:tcPr>
          <w:p w:rsidR="00EC58C3" w:rsidRPr="00061C30" w:rsidRDefault="00106992" w:rsidP="0010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103" w:type="dxa"/>
          </w:tcPr>
          <w:p w:rsidR="00EC58C3" w:rsidRPr="00061C30" w:rsidRDefault="00106992" w:rsidP="0010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06992" w:rsidRPr="00061C30" w:rsidTr="0099005F">
        <w:trPr>
          <w:trHeight w:val="270"/>
        </w:trPr>
        <w:tc>
          <w:tcPr>
            <w:tcW w:w="4527" w:type="dxa"/>
          </w:tcPr>
          <w:p w:rsidR="00106992" w:rsidRPr="00061C30" w:rsidRDefault="0099005F" w:rsidP="001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6992" w:rsidRPr="00061C30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выходе из редукто</w:t>
            </w:r>
            <w:r w:rsidR="00061C30" w:rsidRPr="00061C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51" w:type="dxa"/>
          </w:tcPr>
          <w:p w:rsidR="00106992" w:rsidRPr="00061C30" w:rsidRDefault="00106992" w:rsidP="001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r w:rsidRPr="00061C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106992" w:rsidRPr="00061C30" w:rsidRDefault="00106992" w:rsidP="001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От 1.4-1.6</w:t>
            </w:r>
          </w:p>
        </w:tc>
      </w:tr>
      <w:tr w:rsidR="00106992" w:rsidRPr="00061C30" w:rsidTr="0099005F">
        <w:trPr>
          <w:trHeight w:val="222"/>
        </w:trPr>
        <w:tc>
          <w:tcPr>
            <w:tcW w:w="4527" w:type="dxa"/>
          </w:tcPr>
          <w:p w:rsidR="00106992" w:rsidRPr="00061C30" w:rsidRDefault="00B803BC" w:rsidP="00B0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Критическое</w:t>
            </w:r>
            <w:r w:rsidR="005D40AF">
              <w:rPr>
                <w:rFonts w:ascii="Times New Roman" w:hAnsi="Times New Roman" w:cs="Times New Roman"/>
                <w:sz w:val="24"/>
                <w:szCs w:val="24"/>
              </w:rPr>
              <w:t xml:space="preserve"> входное</w:t>
            </w: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</w:t>
            </w:r>
            <w:r w:rsidR="005D40AF">
              <w:rPr>
                <w:rFonts w:ascii="Times New Roman" w:hAnsi="Times New Roman" w:cs="Times New Roman"/>
                <w:sz w:val="24"/>
                <w:szCs w:val="24"/>
              </w:rPr>
              <w:t xml:space="preserve"> редуктора</w:t>
            </w:r>
          </w:p>
        </w:tc>
        <w:tc>
          <w:tcPr>
            <w:tcW w:w="851" w:type="dxa"/>
          </w:tcPr>
          <w:p w:rsidR="00106992" w:rsidRPr="00061C30" w:rsidRDefault="00B803BC" w:rsidP="00B8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r w:rsidRPr="00061C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</w:tcPr>
          <w:p w:rsidR="00106992" w:rsidRPr="00061C30" w:rsidRDefault="00DD2839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992" w:rsidRPr="00061C30" w:rsidTr="0099005F">
        <w:trPr>
          <w:trHeight w:val="222"/>
        </w:trPr>
        <w:tc>
          <w:tcPr>
            <w:tcW w:w="4527" w:type="dxa"/>
          </w:tcPr>
          <w:p w:rsidR="00106992" w:rsidRPr="00061C30" w:rsidRDefault="00B803BC" w:rsidP="005D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="005D40AF">
              <w:rPr>
                <w:rFonts w:ascii="Times New Roman" w:hAnsi="Times New Roman" w:cs="Times New Roman"/>
                <w:sz w:val="24"/>
                <w:szCs w:val="24"/>
              </w:rPr>
              <w:t>резьбового соединения системы</w:t>
            </w:r>
          </w:p>
        </w:tc>
        <w:tc>
          <w:tcPr>
            <w:tcW w:w="851" w:type="dxa"/>
          </w:tcPr>
          <w:p w:rsidR="00106992" w:rsidRPr="00061C30" w:rsidRDefault="00B803BC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103" w:type="dxa"/>
          </w:tcPr>
          <w:p w:rsidR="00106992" w:rsidRPr="00061C30" w:rsidRDefault="005D40AF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06992" w:rsidRPr="00061C30" w:rsidTr="0099005F">
        <w:trPr>
          <w:trHeight w:val="255"/>
        </w:trPr>
        <w:tc>
          <w:tcPr>
            <w:tcW w:w="4527" w:type="dxa"/>
          </w:tcPr>
          <w:p w:rsidR="00106992" w:rsidRPr="00061C30" w:rsidRDefault="0099005F" w:rsidP="00B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резьбового соединения переходника</w:t>
            </w:r>
          </w:p>
        </w:tc>
        <w:tc>
          <w:tcPr>
            <w:tcW w:w="851" w:type="dxa"/>
          </w:tcPr>
          <w:p w:rsidR="00106992" w:rsidRPr="00061C30" w:rsidRDefault="00106992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992" w:rsidRPr="00061C30" w:rsidRDefault="0099005F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или внутренний</w:t>
            </w:r>
            <w:r w:rsidR="001F78CB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ости)</w:t>
            </w:r>
          </w:p>
        </w:tc>
      </w:tr>
      <w:tr w:rsidR="00EC58C3" w:rsidRPr="00061C30" w:rsidTr="0099005F">
        <w:trPr>
          <w:trHeight w:val="270"/>
        </w:trPr>
        <w:tc>
          <w:tcPr>
            <w:tcW w:w="4527" w:type="dxa"/>
          </w:tcPr>
          <w:p w:rsidR="00EC58C3" w:rsidRPr="00061C30" w:rsidRDefault="00B803BC" w:rsidP="00B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Химическая стойкость</w:t>
            </w:r>
          </w:p>
        </w:tc>
        <w:tc>
          <w:tcPr>
            <w:tcW w:w="851" w:type="dxa"/>
          </w:tcPr>
          <w:p w:rsidR="00EC58C3" w:rsidRPr="00061C30" w:rsidRDefault="00B803BC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103" w:type="dxa"/>
          </w:tcPr>
          <w:p w:rsidR="00EC58C3" w:rsidRPr="00061C30" w:rsidRDefault="00B803BC" w:rsidP="00B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0.5-14</w:t>
            </w:r>
          </w:p>
        </w:tc>
      </w:tr>
      <w:tr w:rsidR="0099005F" w:rsidRPr="00061C30" w:rsidTr="0099005F">
        <w:trPr>
          <w:trHeight w:val="180"/>
        </w:trPr>
        <w:tc>
          <w:tcPr>
            <w:tcW w:w="4527" w:type="dxa"/>
          </w:tcPr>
          <w:p w:rsidR="0099005F" w:rsidRPr="00061C30" w:rsidRDefault="0099005F" w:rsidP="009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Используемый для орошения продукт</w:t>
            </w:r>
          </w:p>
        </w:tc>
        <w:tc>
          <w:tcPr>
            <w:tcW w:w="851" w:type="dxa"/>
          </w:tcPr>
          <w:p w:rsidR="0099005F" w:rsidRPr="00061C30" w:rsidRDefault="0099005F" w:rsidP="0099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05F" w:rsidRPr="00061C30" w:rsidRDefault="0099005F" w:rsidP="0099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30">
              <w:rPr>
                <w:rFonts w:ascii="Times New Roman" w:hAnsi="Times New Roman" w:cs="Times New Roman"/>
                <w:sz w:val="24"/>
                <w:szCs w:val="24"/>
              </w:rPr>
              <w:t>Вода, цианид натрия, серная кислота</w:t>
            </w:r>
          </w:p>
        </w:tc>
      </w:tr>
    </w:tbl>
    <w:p w:rsidR="00EC58C3" w:rsidRPr="00061C30" w:rsidRDefault="00EC58C3" w:rsidP="00AE6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58C3" w:rsidRPr="00061C30" w:rsidSect="00D76020">
      <w:pgSz w:w="11906" w:h="16838"/>
      <w:pgMar w:top="720" w:right="720" w:bottom="567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4B"/>
    <w:rsid w:val="000247F4"/>
    <w:rsid w:val="00061C30"/>
    <w:rsid w:val="00106992"/>
    <w:rsid w:val="00193E21"/>
    <w:rsid w:val="001F78CB"/>
    <w:rsid w:val="00455FD9"/>
    <w:rsid w:val="005158AA"/>
    <w:rsid w:val="005D40AF"/>
    <w:rsid w:val="00807B26"/>
    <w:rsid w:val="00822A8A"/>
    <w:rsid w:val="009461E9"/>
    <w:rsid w:val="0099005F"/>
    <w:rsid w:val="00AE6E5D"/>
    <w:rsid w:val="00B00E4B"/>
    <w:rsid w:val="00B803BC"/>
    <w:rsid w:val="00C32A84"/>
    <w:rsid w:val="00C71B5B"/>
    <w:rsid w:val="00D21E18"/>
    <w:rsid w:val="00D66DF9"/>
    <w:rsid w:val="00D76020"/>
    <w:rsid w:val="00DD2839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CF55-168D-4C5A-BC07-CD7BFEAC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User</cp:lastModifiedBy>
  <cp:revision>2</cp:revision>
  <cp:lastPrinted>2020-06-03T18:44:00Z</cp:lastPrinted>
  <dcterms:created xsi:type="dcterms:W3CDTF">2023-08-30T12:41:00Z</dcterms:created>
  <dcterms:modified xsi:type="dcterms:W3CDTF">2023-08-30T12:41:00Z</dcterms:modified>
</cp:coreProperties>
</file>